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E4" w:rsidRDefault="006766E4" w:rsidP="006766E4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Frombork, 03.12.2020 r.</w:t>
      </w:r>
    </w:p>
    <w:p w:rsidR="006766E4" w:rsidRDefault="006766E4" w:rsidP="006766E4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66E4" w:rsidRDefault="006766E4" w:rsidP="006766E4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PF.271.2.21.2020</w:t>
      </w:r>
    </w:p>
    <w:p w:rsidR="006766E4" w:rsidRDefault="006766E4" w:rsidP="006766E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766E4" w:rsidRDefault="006766E4" w:rsidP="006766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7A40" w:rsidRDefault="000E7A40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ar-SA"/>
        </w:rPr>
        <w:t>ZAPROSZENIE DO SKŁADANIA OFERT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</w:pPr>
    </w:p>
    <w:p w:rsidR="006766E4" w:rsidRDefault="006766E4" w:rsidP="006766E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zakup biletów miesięcznych dla uczniów dojeżdżających do Zespołu Szkół we Fromborku, w skład którego wchodzi Szkoła Podstawowa im. Mikołaja Kopernika </w:t>
      </w:r>
      <w:r>
        <w:rPr>
          <w:rFonts w:ascii="Times New Roman" w:hAnsi="Times New Roman" w:cs="Times New Roman"/>
          <w:b/>
          <w:bCs/>
          <w:sz w:val="23"/>
          <w:szCs w:val="23"/>
        </w:rPr>
        <w:br/>
        <w:t>i Przedszkole „Gwiazdkowe Wzgórze” oraz zapewnienie dowozu do Szkół na terenie Gminy Frombork” w 2021 roku.</w:t>
      </w:r>
    </w:p>
    <w:p w:rsidR="006766E4" w:rsidRDefault="006766E4" w:rsidP="006766E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766E4" w:rsidRDefault="006766E4" w:rsidP="006766E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766E4" w:rsidRDefault="006766E4" w:rsidP="006766E4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en-US" w:bidi="ar-SA"/>
        </w:rPr>
        <w:t>ZAMAWIAJĄCY: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>Nazwa Zamawiającego:</w:t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>Gmina Frombork</w:t>
      </w:r>
    </w:p>
    <w:p w:rsidR="006766E4" w:rsidRDefault="006766E4" w:rsidP="006766E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 xml:space="preserve">REGON: </w:t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>170747974</w:t>
      </w:r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ab/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 xml:space="preserve">NIP: </w:t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>552-157-77-20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 xml:space="preserve">Miejscowość: </w:t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>14-530 Frombork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 xml:space="preserve">Adres: </w:t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>ul. Młynarska 5a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  <w:t xml:space="preserve">Telefon: </w:t>
      </w:r>
      <w:r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>+48 55 244 06 60,  fax. +48 55 244 06 61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val="en-US" w:eastAsia="en-US" w:bidi="ar-SA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 w:eastAsia="en-US" w:bidi="ar-SA"/>
        </w:rPr>
        <w:t xml:space="preserve">E-mail: </w:t>
      </w:r>
      <w:r>
        <w:rPr>
          <w:rFonts w:ascii="Times New Roman" w:hAnsi="Times New Roman" w:cs="Times New Roman"/>
          <w:color w:val="000000"/>
          <w:sz w:val="23"/>
          <w:szCs w:val="23"/>
          <w:lang w:val="en-US" w:eastAsia="en-US" w:bidi="ar-SA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 w:eastAsia="en-US" w:bidi="ar-SA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 w:eastAsia="en-US" w:bidi="ar-SA"/>
        </w:rPr>
        <w:tab/>
      </w:r>
      <w:hyperlink r:id="rId6" w:history="1">
        <w:r>
          <w:rPr>
            <w:rStyle w:val="Hipercze"/>
            <w:rFonts w:ascii="Times New Roman" w:hAnsi="Times New Roman" w:cs="Times New Roman"/>
            <w:b/>
            <w:sz w:val="23"/>
            <w:szCs w:val="23"/>
            <w:lang w:val="en-US" w:eastAsia="en-US" w:bidi="ar-SA"/>
          </w:rPr>
          <w:t>sekretariat@frombork.pl</w:t>
        </w:r>
      </w:hyperlink>
      <w:r>
        <w:rPr>
          <w:rFonts w:ascii="Times New Roman" w:hAnsi="Times New Roman" w:cs="Times New Roman"/>
          <w:b/>
          <w:color w:val="000000"/>
          <w:sz w:val="23"/>
          <w:szCs w:val="23"/>
          <w:lang w:val="en-US" w:eastAsia="en-US" w:bidi="ar-SA"/>
        </w:rPr>
        <w:t xml:space="preserve"> 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 xml:space="preserve">Strona internetowa: </w:t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  <w:tab/>
      </w:r>
      <w:hyperlink r:id="rId7" w:history="1">
        <w:r>
          <w:rPr>
            <w:rStyle w:val="Hipercze"/>
            <w:rFonts w:ascii="Times New Roman" w:hAnsi="Times New Roman" w:cs="Times New Roman"/>
            <w:b/>
            <w:sz w:val="23"/>
            <w:szCs w:val="23"/>
            <w:lang w:eastAsia="en-US" w:bidi="ar-SA"/>
          </w:rPr>
          <w:t>www.frombork.pl</w:t>
        </w:r>
      </w:hyperlink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 xml:space="preserve"> ,  BIP:   </w:t>
      </w:r>
      <w:hyperlink r:id="rId8" w:history="1">
        <w:r>
          <w:rPr>
            <w:rStyle w:val="Hipercze"/>
            <w:rFonts w:ascii="Times New Roman" w:hAnsi="Times New Roman" w:cs="Times New Roman"/>
            <w:b/>
            <w:sz w:val="23"/>
            <w:szCs w:val="23"/>
            <w:lang w:eastAsia="en-US" w:bidi="ar-SA"/>
          </w:rPr>
          <w:t>www.frombork.samorzady.pl</w:t>
        </w:r>
      </w:hyperlink>
    </w:p>
    <w:p w:rsidR="006766E4" w:rsidRDefault="006766E4" w:rsidP="006766E4">
      <w:pPr>
        <w:widowControl/>
        <w:tabs>
          <w:tab w:val="left" w:pos="567"/>
        </w:tabs>
        <w:suppressAutoHyphens w:val="0"/>
        <w:spacing w:after="0"/>
        <w:rPr>
          <w:rFonts w:ascii="Times New Roman" w:hAnsi="Times New Roman" w:cs="Times New Roman"/>
          <w:b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Cs/>
          <w:sz w:val="23"/>
          <w:szCs w:val="23"/>
          <w:lang w:eastAsia="en-US" w:bidi="ar-SA"/>
        </w:rPr>
        <w:t xml:space="preserve">Godziny urzędowania: </w:t>
      </w:r>
      <w:r>
        <w:rPr>
          <w:rFonts w:ascii="Times New Roman" w:hAnsi="Times New Roman" w:cs="Times New Roman"/>
          <w:bCs/>
          <w:sz w:val="23"/>
          <w:szCs w:val="23"/>
          <w:lang w:eastAsia="en-US" w:bidi="ar-SA"/>
        </w:rPr>
        <w:tab/>
        <w:t xml:space="preserve">            </w:t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>7</w:t>
      </w:r>
      <w:r>
        <w:rPr>
          <w:rFonts w:ascii="Times New Roman" w:hAnsi="Times New Roman" w:cs="Times New Roman"/>
          <w:b/>
          <w:sz w:val="23"/>
          <w:szCs w:val="23"/>
          <w:vertAlign w:val="superscript"/>
          <w:lang w:eastAsia="en-US" w:bidi="ar-SA"/>
        </w:rPr>
        <w:t>00</w:t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 xml:space="preserve"> – 15</w:t>
      </w:r>
      <w:r>
        <w:rPr>
          <w:rFonts w:ascii="Times New Roman" w:hAnsi="Times New Roman" w:cs="Times New Roman"/>
          <w:b/>
          <w:sz w:val="23"/>
          <w:szCs w:val="23"/>
          <w:vertAlign w:val="superscript"/>
          <w:lang w:eastAsia="en-US" w:bidi="ar-SA"/>
        </w:rPr>
        <w:t>00</w:t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 xml:space="preserve"> (poniedziałek, wtorek, czwartek)</w:t>
      </w:r>
    </w:p>
    <w:p w:rsidR="006766E4" w:rsidRDefault="006766E4" w:rsidP="006766E4">
      <w:pPr>
        <w:widowControl/>
        <w:tabs>
          <w:tab w:val="left" w:pos="567"/>
        </w:tabs>
        <w:suppressAutoHyphens w:val="0"/>
        <w:spacing w:after="0"/>
        <w:rPr>
          <w:rFonts w:ascii="Times New Roman" w:hAnsi="Times New Roman" w:cs="Times New Roman"/>
          <w:b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ab/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ab/>
        <w:t>7</w:t>
      </w:r>
      <w:r>
        <w:rPr>
          <w:rFonts w:ascii="Times New Roman" w:hAnsi="Times New Roman" w:cs="Times New Roman"/>
          <w:b/>
          <w:sz w:val="23"/>
          <w:szCs w:val="23"/>
          <w:vertAlign w:val="superscript"/>
          <w:lang w:eastAsia="en-US" w:bidi="ar-SA"/>
        </w:rPr>
        <w:t>00</w:t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 xml:space="preserve"> – 16</w:t>
      </w:r>
      <w:r>
        <w:rPr>
          <w:rFonts w:ascii="Times New Roman" w:hAnsi="Times New Roman" w:cs="Times New Roman"/>
          <w:b/>
          <w:sz w:val="23"/>
          <w:szCs w:val="23"/>
          <w:vertAlign w:val="superscript"/>
          <w:lang w:eastAsia="en-US" w:bidi="ar-SA"/>
        </w:rPr>
        <w:t>00</w:t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 xml:space="preserve"> (środa), 7</w:t>
      </w:r>
      <w:r>
        <w:rPr>
          <w:rFonts w:ascii="Times New Roman" w:hAnsi="Times New Roman" w:cs="Times New Roman"/>
          <w:b/>
          <w:sz w:val="23"/>
          <w:szCs w:val="23"/>
          <w:vertAlign w:val="superscript"/>
          <w:lang w:eastAsia="en-US" w:bidi="ar-SA"/>
        </w:rPr>
        <w:t>00</w:t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 xml:space="preserve"> – 14</w:t>
      </w:r>
      <w:r>
        <w:rPr>
          <w:rFonts w:ascii="Times New Roman" w:hAnsi="Times New Roman" w:cs="Times New Roman"/>
          <w:b/>
          <w:sz w:val="23"/>
          <w:szCs w:val="23"/>
          <w:vertAlign w:val="superscript"/>
          <w:lang w:eastAsia="en-US" w:bidi="ar-SA"/>
        </w:rPr>
        <w:t xml:space="preserve">00 </w:t>
      </w:r>
      <w:r>
        <w:rPr>
          <w:rFonts w:ascii="Times New Roman" w:hAnsi="Times New Roman" w:cs="Times New Roman"/>
          <w:b/>
          <w:sz w:val="23"/>
          <w:szCs w:val="23"/>
          <w:lang w:eastAsia="en-US" w:bidi="ar-SA"/>
        </w:rPr>
        <w:t xml:space="preserve"> (piątek)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</w:p>
    <w:p w:rsidR="006766E4" w:rsidRDefault="006766E4" w:rsidP="006766E4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WARTOŚĆ I TRYB UDZIELANIA ZAMÓWIENIA. </w:t>
      </w:r>
    </w:p>
    <w:p w:rsidR="006766E4" w:rsidRDefault="006766E4" w:rsidP="006766E4">
      <w:pPr>
        <w:widowControl/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sz w:val="23"/>
          <w:szCs w:val="23"/>
          <w:lang w:eastAsia="en-US" w:bidi="ar-SA"/>
        </w:rPr>
        <w:t>Zamówienie publiczne o wartości szacunkowej nie przekraczającej kwoty 30.000 euro.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  <w:t>Do postępowania prowadzonego w trybie zapytania ofertowego nie mają zastosowania przepisy ustawy z dnia 29 stycznia 2004 r. „Prawo zamówień publicznych” stosownie do treści art. 4 pkt.8 ustawy „Prawo zamówień publicznych”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  <w:t>. Dz. U. z 2019 r. poz. 1843 ze zm.).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ar-SA"/>
        </w:rPr>
      </w:pPr>
    </w:p>
    <w:p w:rsidR="006766E4" w:rsidRDefault="006766E4" w:rsidP="006766E4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eastAsia="en-US" w:bidi="ar-SA"/>
        </w:rPr>
        <w:t>OPIS PRZEDMIOTU ZAMÓWIENIA</w:t>
      </w:r>
    </w:p>
    <w:p w:rsidR="006766E4" w:rsidRDefault="006766E4" w:rsidP="006766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lang w:eastAsia="en-US" w:bidi="ar-SA"/>
        </w:rPr>
        <w:t>Przedmiotem zamówienia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jest </w:t>
      </w:r>
      <w:r>
        <w:rPr>
          <w:rFonts w:ascii="Times New Roman" w:hAnsi="Times New Roman" w:cs="Times New Roman"/>
          <w:bCs/>
          <w:sz w:val="23"/>
          <w:szCs w:val="23"/>
        </w:rPr>
        <w:t xml:space="preserve">zakup biletów miesięcznych dla uczniów dojeżdżających do Szkoły Podstawowej im. Mikołaja Kopernika i Przedszkola „Gwiazdkowe Wzgórze” we Fromborku oraz zapewnienie dowozu do szkoły na terenie Gminy Frombork w 2021 roku poprzez dowóz dzieci, jak również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odwóz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dzieci po zajęciach szkolnych. Częstotliwość kursów odbywać się będzie zgodnie z ustalonym rozkładem jazdy.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6766E4" w:rsidRDefault="006766E4" w:rsidP="006766E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766E4" w:rsidRDefault="006766E4" w:rsidP="006766E4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TERMIN REALIZACJI ZAMÓWIENIA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766E4" w:rsidRDefault="006766E4" w:rsidP="006766E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Zamówienie będzie realizowane w terminie w terminie od 01.01.2021 do 31.12.2021 r. </w:t>
      </w:r>
    </w:p>
    <w:p w:rsidR="006766E4" w:rsidRDefault="006766E4" w:rsidP="006766E4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eastAsia="en-US" w:bidi="ar-SA"/>
        </w:rPr>
      </w:pPr>
    </w:p>
    <w:p w:rsidR="006766E4" w:rsidRDefault="006766E4" w:rsidP="006766E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WARUNKI UDZIAŁU W POSTĘPOWANIU ORAZ </w:t>
      </w:r>
      <w:r>
        <w:rPr>
          <w:rFonts w:ascii="Times New Roman" w:hAnsi="Times New Roman" w:cs="Times New Roman"/>
          <w:b/>
          <w:bCs/>
          <w:sz w:val="23"/>
          <w:szCs w:val="23"/>
        </w:rPr>
        <w:t>OPIS SPOSOBU DOKONYWANIA OCENY SPEŁNIANIA TYCH WARUNKÓW:</w:t>
      </w:r>
    </w:p>
    <w:p w:rsidR="006766E4" w:rsidRDefault="006766E4" w:rsidP="006766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postępowaniu wziąć mogą udział Wykonawcy, którzy spełniają następujące warunki:</w:t>
      </w:r>
    </w:p>
    <w:p w:rsidR="006766E4" w:rsidRDefault="006766E4" w:rsidP="006766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posiadają uprawnienia do wykonywania określonej działalności lub czynności, jeżeli ustawy nakładają obowiązek posiadania takich uprawnień;</w:t>
      </w:r>
    </w:p>
    <w:p w:rsidR="006766E4" w:rsidRDefault="006766E4" w:rsidP="006766E4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warunek zostanie spełniony jeżeli wykonawca przedłoży wymaganą koncesję, zezwolenia lub licencję,</w:t>
      </w:r>
    </w:p>
    <w:p w:rsidR="006766E4" w:rsidRDefault="006766E4" w:rsidP="006766E4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posiadają niezbędną wiedzę i doświadczenie,</w:t>
      </w:r>
    </w:p>
    <w:p w:rsidR="006766E4" w:rsidRDefault="006766E4" w:rsidP="006766E4">
      <w:pPr>
        <w:spacing w:before="120" w:after="0" w:line="240" w:lineRule="auto"/>
        <w:ind w:left="720"/>
        <w:jc w:val="both"/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</w:t>
      </w:r>
      <w:r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arunek zostanie spełniony, jeżeli wykonawca wykaże na załączonym formularzu „Wykaz wykonywanych  dostaw/usług” realizację co najmniej 2 usług w okresie ostatnich trzech lat przed upływem terminu składania ofert, a jeżeli okres prowadzenia działalności jest krótszy - w tym okresie,</w:t>
      </w:r>
    </w:p>
    <w:p w:rsidR="006766E4" w:rsidRDefault="006766E4" w:rsidP="006766E4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" w:hAnsi="Times New Roman" w:cs="Times New Roman"/>
          <w:color w:val="000000"/>
          <w:sz w:val="23"/>
          <w:szCs w:val="23"/>
        </w:rPr>
        <w:t>dysponują odpowiednim potencjałem technicznym oraz osobami  zdolnymi do wykonania zamówienia, usługi,</w:t>
      </w:r>
    </w:p>
    <w:p w:rsidR="006766E4" w:rsidRDefault="006766E4" w:rsidP="006766E4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warunek zostanie spełniony, jeżeli wykonawca złoży na załączonym formularzu „Oświadczenie o spełnieniu warunków udziału w postępowaniu o zamówienie publiczne”,</w:t>
      </w:r>
    </w:p>
    <w:p w:rsidR="006766E4" w:rsidRDefault="006766E4" w:rsidP="006766E4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znajdują się w sytuacji ekonomicznej i finansowej zapewniającej wykonanie zamówienia; </w:t>
      </w:r>
    </w:p>
    <w:p w:rsidR="006766E4" w:rsidRDefault="006766E4" w:rsidP="006766E4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</w:t>
      </w:r>
      <w:r>
        <w:rPr>
          <w:rFonts w:ascii="Times New Roman" w:eastAsia="Arial" w:hAnsi="Times New Roman" w:cs="Times New Roman"/>
          <w:b/>
          <w:bCs/>
          <w:sz w:val="23"/>
          <w:szCs w:val="23"/>
        </w:rPr>
        <w:t>arunek zostanie spełniony, jeżeli wykonawca przedłoży w ofercie</w:t>
      </w:r>
      <w:r>
        <w:rPr>
          <w:rFonts w:ascii="Times New Roman" w:eastAsia="Arial" w:hAnsi="Times New Roman" w:cs="Times New Roman"/>
          <w:b/>
          <w:bCs/>
          <w:sz w:val="23"/>
          <w:szCs w:val="23"/>
          <w:shd w:val="clear" w:color="auto" w:fill="FFFFFF"/>
        </w:rPr>
        <w:t xml:space="preserve"> opłaconą polisę, a w przypadku jej braku inny dokumentu potwierdzający, że wykonawca jest ubezpieczony od odpowiedzialności cywilnej w zakresie prowadzonej działalności związanej z przedmiotem zamówienia,</w:t>
      </w:r>
    </w:p>
    <w:p w:rsidR="006766E4" w:rsidRDefault="006766E4" w:rsidP="006766E4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nie podlegają wykluczeniu z postępowania o udzielenie zamówienia na podstawie art. 24 ustawy – Prawo zamówień publicznych.</w:t>
      </w:r>
    </w:p>
    <w:p w:rsidR="006766E4" w:rsidRDefault="006766E4" w:rsidP="00676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Zamawiający zbada obecność i prawidłowość każdego wymaganego dokumentu </w:t>
      </w:r>
      <w:r>
        <w:rPr>
          <w:rFonts w:ascii="Times New Roman" w:hAnsi="Times New Roman" w:cs="Times New Roman"/>
          <w:sz w:val="23"/>
          <w:szCs w:val="23"/>
        </w:rPr>
        <w:br/>
        <w:t>i oświadczenia, a także czy wymagany dokument i oświadczenie potwierdza spełnianie warunku nie później niż na dzień zawarcia umowy. Zamawiający dokona formalnej oceny spełniania warunków udziału w postępowaniu w oparciu o analizę oświadczeń lub dokumentów załączonych do oferty.</w:t>
      </w:r>
    </w:p>
    <w:p w:rsidR="006766E4" w:rsidRDefault="006766E4" w:rsidP="00676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W rozdziale VI Zaproszenia do składania ofert, dotyczącym wykazu oświadczeń lub dokumentów, jakie mają dostarczyć Wykonawcy, w celu potwierdzenia spełnienia warunków udziału w postępowaniu, Zamawiający szczegółowo wskazuje jakich oświadczeń lub dokumentów żąda od Wykonawcy.</w:t>
      </w:r>
    </w:p>
    <w:p w:rsidR="006766E4" w:rsidRDefault="006766E4" w:rsidP="006766E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766E4" w:rsidRDefault="006766E4" w:rsidP="006766E4">
      <w:pPr>
        <w:widowControl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WYKAZ OŚWIADCZEŃ LUB DOKUMENTÓW, JAKIE MAJĄ DOSTARCZYĆ WYKONAWCA W CELU POTWIERDZENIA SPEŁNIENIA WARUNKÓW UDZIAŁU W POSTĘPOWANIU ORAZ NIEPODLEGANIA WYKLUCZENIU NA PODSTAWIE ART. 24 USTAWY PZP</w:t>
      </w:r>
    </w:p>
    <w:p w:rsidR="006766E4" w:rsidRDefault="006766E4" w:rsidP="006766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Ocena spełniania warunków zostanie dokonana na podstawie oświadczeń i dokumentów złożonych wraz z ofertą:</w:t>
      </w:r>
    </w:p>
    <w:p w:rsidR="006766E4" w:rsidRDefault="006766E4" w:rsidP="006766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oświadczenie o spełnianiu warunków udziału w postępowaniu, zgodnie z załącznikiem nr 3 do Zaproszenia do składania ofert,</w:t>
      </w:r>
    </w:p>
    <w:p w:rsidR="006766E4" w:rsidRDefault="006766E4" w:rsidP="006766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oświadczenie o braku podstaw do wykluczenia z postępowania o udzielenie zamówienia </w:t>
      </w:r>
      <w:r>
        <w:rPr>
          <w:rFonts w:ascii="Times New Roman" w:eastAsia="Arial" w:hAnsi="Times New Roman" w:cs="Times New Roman"/>
          <w:color w:val="000000"/>
          <w:sz w:val="23"/>
          <w:szCs w:val="23"/>
        </w:rPr>
        <w:br/>
        <w:t>z art. 24 Prawa zamówień publicznych, zgodnie z załącznikiem nr 4,</w:t>
      </w:r>
    </w:p>
    <w:p w:rsidR="006766E4" w:rsidRDefault="006766E4" w:rsidP="006766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color w:val="000000"/>
          <w:sz w:val="23"/>
          <w:szCs w:val="23"/>
        </w:rPr>
        <w:t>koncesja, zezwolenie lub licencja,</w:t>
      </w:r>
    </w:p>
    <w:p w:rsidR="006766E4" w:rsidRDefault="006766E4" w:rsidP="006766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dniem podpisania umowy, </w:t>
      </w:r>
      <w:r>
        <w:rPr>
          <w:rFonts w:ascii="Times New Roman" w:eastAsia="Arial" w:hAnsi="Times New Roman" w:cs="Times New Roman"/>
          <w:color w:val="000000"/>
          <w:sz w:val="23"/>
          <w:szCs w:val="23"/>
        </w:rPr>
        <w:br/>
        <w:t xml:space="preserve">a jeżeli okres prowadzenia działalności jest krótszy – w tym okresie, z podaniem ich wartości, przedmiotu, dat wykonania i odbiorców. </w:t>
      </w:r>
    </w:p>
    <w:p w:rsidR="006766E4" w:rsidRDefault="006766E4" w:rsidP="006766E4">
      <w:pPr>
        <w:numPr>
          <w:ilvl w:val="0"/>
          <w:numId w:val="4"/>
        </w:numPr>
        <w:spacing w:after="0" w:line="200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" w:hAnsi="Times New Roman" w:cs="Times New Roman"/>
          <w:color w:val="000000"/>
          <w:sz w:val="23"/>
          <w:szCs w:val="23"/>
        </w:rPr>
        <w:t>opłacona polisa, a w przypadku jej braku inny dokument potwierdzający, że wykonawca jest ubezpieczony od odpowiedzialności cywilnej w zakresie prowadzonej działalności związanej z przedmiotem zamówienia.</w:t>
      </w:r>
    </w:p>
    <w:p w:rsidR="006766E4" w:rsidRDefault="006766E4" w:rsidP="006766E4">
      <w:pPr>
        <w:spacing w:after="0" w:line="2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6766E4" w:rsidRDefault="006766E4" w:rsidP="006766E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Wyżej wymienione dokumenty mogą być złożone w formie oryginałów lub kserokopii potwierdzonych za zgodność przez wykonawcę lub inne upoważnione osoby z dopiskiem </w:t>
      </w:r>
      <w:r>
        <w:rPr>
          <w:rFonts w:ascii="Times New Roman" w:eastAsia="Arial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Arial" w:hAnsi="Times New Roman" w:cs="Times New Roman"/>
          <w:i/>
          <w:iCs/>
          <w:color w:val="000000"/>
          <w:sz w:val="23"/>
          <w:szCs w:val="23"/>
          <w:u w:val="single"/>
        </w:rPr>
        <w:lastRenderedPageBreak/>
        <w:t>"za zgodność z oryginałem".</w:t>
      </w:r>
    </w:p>
    <w:p w:rsidR="006766E4" w:rsidRDefault="006766E4" w:rsidP="006766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" w:hAnsi="Times New Roman" w:cs="Times New Roman"/>
          <w:color w:val="000000"/>
          <w:sz w:val="23"/>
          <w:szCs w:val="23"/>
        </w:rPr>
        <w:t>Składane dokumenty oraz oświadczenia podpisane przez upoważnionego przedstawiciela wykonawcy wymagają załączenia właściwego pełnomocnictwa lub umocowania prawnego.</w:t>
      </w:r>
    </w:p>
    <w:p w:rsidR="006766E4" w:rsidRDefault="006766E4" w:rsidP="006766E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color w:val="000000"/>
          <w:sz w:val="23"/>
          <w:szCs w:val="23"/>
        </w:rPr>
        <w:t>Dokumenty sporządzone w języku obcym są składane wraz z tłumaczeniem na język polski.</w:t>
      </w:r>
    </w:p>
    <w:p w:rsidR="006766E4" w:rsidRDefault="006766E4" w:rsidP="006766E4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zh-CN"/>
        </w:rPr>
      </w:pPr>
    </w:p>
    <w:p w:rsidR="006766E4" w:rsidRDefault="006766E4" w:rsidP="006766E4">
      <w:pPr>
        <w:widowControl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>
        <w:rPr>
          <w:rFonts w:ascii="Times New Roman" w:hAnsi="Times New Roman"/>
          <w:b/>
          <w:sz w:val="23"/>
          <w:szCs w:val="23"/>
        </w:rPr>
        <w:t>OPIS SPOSOBU PRZYGOTOWANIA OFERTY</w:t>
      </w:r>
    </w:p>
    <w:p w:rsidR="006766E4" w:rsidRDefault="006766E4" w:rsidP="006766E4">
      <w:pPr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Wykonawca może złoży jedną ofertę.</w:t>
      </w:r>
    </w:p>
    <w:p w:rsidR="006766E4" w:rsidRDefault="006766E4" w:rsidP="006766E4">
      <w:pPr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 xml:space="preserve">Wykonawca składa ofertę na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zh-CN"/>
        </w:rPr>
        <w:t>formularzu ofertowym</w:t>
      </w: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 xml:space="preserve"> stanowiącym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zh-CN"/>
        </w:rPr>
        <w:t xml:space="preserve">załącznik nr 1 </w:t>
      </w:r>
      <w:r>
        <w:rPr>
          <w:rFonts w:ascii="Times New Roman" w:eastAsia="Times New Roman" w:hAnsi="Times New Roman"/>
          <w:sz w:val="23"/>
          <w:szCs w:val="23"/>
          <w:lang w:eastAsia="zh-CN"/>
        </w:rPr>
        <w:t>o</w:t>
      </w:r>
      <w:r>
        <w:rPr>
          <w:rFonts w:ascii="Times New Roman" w:hAnsi="Times New Roman"/>
          <w:sz w:val="23"/>
          <w:szCs w:val="23"/>
        </w:rPr>
        <w:t xml:space="preserve">raz załącza oświadczenia i dokumenty niezbędne do potwierdzenia spełniania warunków udziału </w:t>
      </w:r>
      <w:r>
        <w:rPr>
          <w:rFonts w:ascii="Times New Roman" w:hAnsi="Times New Roman"/>
          <w:sz w:val="23"/>
          <w:szCs w:val="23"/>
        </w:rPr>
        <w:br/>
        <w:t>w postępowaniu.</w:t>
      </w:r>
    </w:p>
    <w:p w:rsidR="006766E4" w:rsidRDefault="006766E4" w:rsidP="006766E4">
      <w:pPr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Ofertę pod rygorem nieważności składa się w formie pisemnej w języku polskim.</w:t>
      </w:r>
    </w:p>
    <w:p w:rsidR="006766E4" w:rsidRDefault="006766E4" w:rsidP="006766E4">
      <w:pPr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 xml:space="preserve">Cena wynikająca z oferty powinna obejmować wszystkie koszty oraz być podana </w:t>
      </w: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br/>
        <w:t xml:space="preserve">w kwotach netto i brutto podanych do dwóch miejsc po przecinku, wyrażona cyfrowo </w:t>
      </w: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br/>
        <w:t>i słownie w złotych polskich z wyodrębnieniem należnego podatku VAT – jeśli występuje.</w:t>
      </w:r>
    </w:p>
    <w:p w:rsidR="006766E4" w:rsidRDefault="006766E4" w:rsidP="006766E4">
      <w:pPr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Oferta musi zawierać nazwę, adres Wykonawcy i cenę, wyrażoną w kwocie brutto i netto oraz musi być podpisana przez osobę lub osoby uprawnione do występowania w obrocie prawnym </w:t>
      </w:r>
      <w:r>
        <w:rPr>
          <w:rFonts w:ascii="Times New Roman" w:eastAsia="Times New Roman" w:hAnsi="Times New Roman"/>
          <w:sz w:val="23"/>
          <w:szCs w:val="23"/>
          <w:lang w:eastAsia="zh-CN"/>
        </w:rPr>
        <w:br/>
        <w:t>w imieniu Wykonawcy, przy czym podpis lub podpisy muszą być czytelne lub opisane pieczątkami imiennymi.</w:t>
      </w:r>
      <w:r>
        <w:rPr>
          <w:rFonts w:ascii="Times New Roman" w:eastAsia="Times New Roman" w:hAnsi="Times New Roman"/>
          <w:color w:val="FF6666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 xml:space="preserve">(Wzór oferty stanowi załącznik Nr 1 – Formularz ofertowy). </w:t>
      </w:r>
    </w:p>
    <w:p w:rsidR="006766E4" w:rsidRDefault="006766E4" w:rsidP="006766E4">
      <w:pPr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 xml:space="preserve">W przypadku składania oferty pocztą elektroniczną Wykonawca przesyła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skany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 xml:space="preserve"> wszystkich podpisanych dokumentów.</w:t>
      </w:r>
    </w:p>
    <w:p w:rsidR="006766E4" w:rsidRDefault="006766E4" w:rsidP="006766E4">
      <w:pPr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W przypadku składania oferty w sposób tradycyjny ofertę należy umieścić w zamkniętym opakowaniu (np. koperta) uniemożliwiającym przypadkowe zapoznanie się z treścią oferty przed terminem otwarcia ofert.</w:t>
      </w:r>
    </w:p>
    <w:p w:rsidR="006766E4" w:rsidRDefault="006766E4" w:rsidP="006766E4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zh-CN"/>
        </w:rPr>
      </w:pPr>
    </w:p>
    <w:p w:rsidR="006766E4" w:rsidRDefault="006766E4" w:rsidP="006766E4">
      <w:pPr>
        <w:widowControl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>
        <w:rPr>
          <w:rFonts w:ascii="Times New Roman" w:eastAsia="Times New Roman" w:hAnsi="Times New Roman"/>
          <w:b/>
          <w:sz w:val="23"/>
          <w:szCs w:val="23"/>
          <w:lang w:eastAsia="zh-CN"/>
        </w:rPr>
        <w:t>KRYTERIA WYBORU OFERTY</w:t>
      </w:r>
    </w:p>
    <w:p w:rsidR="006766E4" w:rsidRDefault="006766E4" w:rsidP="006766E4">
      <w:pPr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Jedynym kryterium oceny ofert jest cena całkowita za wykonanie przedmiotu zamówienia opisanego w zaproszeni do składania ofert – 100%</w:t>
      </w:r>
    </w:p>
    <w:p w:rsidR="006766E4" w:rsidRDefault="006766E4" w:rsidP="006766E4">
      <w:pPr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Wykonawcom zostanie przyznana odpowiednia ilość punktów wg wzoru:</w:t>
      </w:r>
    </w:p>
    <w:p w:rsidR="006766E4" w:rsidRDefault="006766E4" w:rsidP="006766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</w:p>
    <w:p w:rsidR="006766E4" w:rsidRDefault="006766E4" w:rsidP="006766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 xml:space="preserve">                                        Cena najniższa spośród złożonych ofert</w:t>
      </w:r>
    </w:p>
    <w:p w:rsidR="006766E4" w:rsidRDefault="006766E4" w:rsidP="006766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0.1pt;margin-top:5.45pt;width:212.25pt;height:0;z-index:251658240" o:connectortype="straight"/>
        </w:pict>
      </w: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Otrzymane punkty =                                                                                  x 100</w:t>
      </w:r>
    </w:p>
    <w:p w:rsidR="006766E4" w:rsidRDefault="006766E4" w:rsidP="006766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 xml:space="preserve">                                                   Cena badanej oferty</w:t>
      </w:r>
    </w:p>
    <w:p w:rsidR="006766E4" w:rsidRDefault="006766E4" w:rsidP="006766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</w:p>
    <w:p w:rsidR="006766E4" w:rsidRDefault="006766E4" w:rsidP="006766E4">
      <w:pPr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Cena oferty winna obejmować wszelkie koszty jakie poniesie Wykonawca przy realizacji zamówienia.</w:t>
      </w:r>
    </w:p>
    <w:p w:rsidR="006766E4" w:rsidRDefault="006766E4" w:rsidP="006766E4">
      <w:pPr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Cena może być tylko jedna, nie dopuszcza się wariantowości cen.</w:t>
      </w:r>
    </w:p>
    <w:p w:rsidR="006766E4" w:rsidRDefault="006766E4" w:rsidP="006766E4">
      <w:pPr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Zamówienie zostanie udzielone Wykonawcy, który spełni wszystkie wymienione wymagania oraz przedstawi najkorzystniejszą ofertę cenową, tj. uzyska największą liczbę punktów.</w:t>
      </w:r>
    </w:p>
    <w:p w:rsidR="006766E4" w:rsidRDefault="006766E4" w:rsidP="006766E4">
      <w:pPr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W przypadku gdy w postępowaniu zostaną złożone dwie lub więcej ofert z jednakową ceną, Zamawiający zastrzega sobie prawo do prowadzenia negocjacji z tymi Wykonawcami lub poproszenia o złożenie ofert ponownych.</w:t>
      </w:r>
    </w:p>
    <w:p w:rsidR="006766E4" w:rsidRDefault="006766E4" w:rsidP="006766E4">
      <w:pPr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Zamawiający nie będzie oceniał ofert jeżeli:</w:t>
      </w:r>
    </w:p>
    <w:p w:rsidR="006766E4" w:rsidRDefault="006766E4" w:rsidP="006766E4">
      <w:pPr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>jej treść nie będzie odpowiadać treści zaproszenia do składania ofert,</w:t>
      </w:r>
    </w:p>
    <w:p w:rsidR="006766E4" w:rsidRDefault="006766E4" w:rsidP="006766E4">
      <w:pPr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zostanie złożona po terminie składania ofert,</w:t>
      </w:r>
    </w:p>
    <w:p w:rsidR="006766E4" w:rsidRPr="000E7A40" w:rsidRDefault="006766E4" w:rsidP="006766E4">
      <w:pPr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będzie nieważna na podstawie innych przepisów.</w:t>
      </w:r>
    </w:p>
    <w:p w:rsidR="006766E4" w:rsidRDefault="006766E4" w:rsidP="006766E4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6766E4" w:rsidRDefault="006766E4" w:rsidP="006766E4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MIEJSCE ORAZ TERMIN SKŁADANIA OFERT: </w:t>
      </w:r>
    </w:p>
    <w:p w:rsidR="006766E4" w:rsidRDefault="006766E4" w:rsidP="006766E4">
      <w:pPr>
        <w:widowControl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Ofertę należy przesłać pocztą lub kurierem w zamkniętej kopercie do </w:t>
      </w:r>
      <w:r>
        <w:rPr>
          <w:rFonts w:ascii="Times New Roman" w:eastAsia="Times New Roman" w:hAnsi="Times New Roman"/>
          <w:color w:val="000000"/>
          <w:sz w:val="23"/>
          <w:szCs w:val="23"/>
          <w:lang w:eastAsia="zh-CN"/>
        </w:rPr>
        <w:t xml:space="preserve">siedziby </w:t>
      </w: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Urzędu Miasta </w:t>
      </w:r>
      <w:r>
        <w:rPr>
          <w:rFonts w:ascii="Times New Roman" w:eastAsia="Times New Roman" w:hAnsi="Times New Roman"/>
          <w:sz w:val="23"/>
          <w:szCs w:val="23"/>
          <w:lang w:eastAsia="zh-CN"/>
        </w:rPr>
        <w:br/>
        <w:t xml:space="preserve">i Gminy we Fromborku, ul. Młynarska 5a, 14-530 Frombork lub przesłać drogą elektroniczną na adres </w:t>
      </w:r>
      <w:hyperlink r:id="rId9" w:history="1">
        <w:r>
          <w:rPr>
            <w:rStyle w:val="Hipercze"/>
            <w:rFonts w:ascii="Times New Roman" w:eastAsia="Times New Roman" w:hAnsi="Times New Roman"/>
            <w:sz w:val="23"/>
            <w:szCs w:val="23"/>
            <w:lang w:eastAsia="zh-CN"/>
          </w:rPr>
          <w:t>sekretariat@frombork.pl</w:t>
        </w:r>
      </w:hyperlink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eastAsia="zh-CN"/>
        </w:rPr>
        <w:t xml:space="preserve">w terminie do dnia 15 grudnia 2020r. (wtorek) do godz. </w:t>
      </w:r>
      <w:r>
        <w:rPr>
          <w:rFonts w:ascii="Times New Roman" w:eastAsia="Times New Roman" w:hAnsi="Times New Roman"/>
          <w:b/>
          <w:sz w:val="23"/>
          <w:szCs w:val="23"/>
          <w:lang w:eastAsia="zh-CN"/>
        </w:rPr>
        <w:lastRenderedPageBreak/>
        <w:t>15.00</w:t>
      </w: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 z dopiskiem na kopercie lub w tytule wiadomości przesłanej za pośrednictwem poczty elektronicznej: </w:t>
      </w:r>
    </w:p>
    <w:p w:rsidR="006766E4" w:rsidRDefault="006766E4" w:rsidP="006766E4">
      <w:pPr>
        <w:autoSpaceDE w:val="0"/>
        <w:spacing w:before="120" w:after="120" w:line="240" w:lineRule="auto"/>
        <w:ind w:left="357"/>
        <w:jc w:val="center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>
        <w:rPr>
          <w:rFonts w:ascii="Times New Roman" w:hAnsi="Times New Roman"/>
          <w:b/>
          <w:sz w:val="23"/>
          <w:szCs w:val="23"/>
        </w:rPr>
        <w:t>„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Z</w:t>
      </w:r>
      <w:r>
        <w:rPr>
          <w:rFonts w:ascii="Times New Roman" w:hAnsi="Times New Roman" w:cs="Times New Roman"/>
          <w:b/>
          <w:bCs/>
          <w:sz w:val="23"/>
          <w:szCs w:val="23"/>
        </w:rPr>
        <w:t>akup biletów miesięcznych dla uczniów dojeżdżających do Zespołu Szkół we Fromborku – nr sprawy PF.271.2.21.2020</w:t>
      </w:r>
      <w:r>
        <w:rPr>
          <w:rFonts w:ascii="Times New Roman" w:hAnsi="Times New Roman"/>
          <w:b/>
          <w:sz w:val="23"/>
          <w:szCs w:val="23"/>
        </w:rPr>
        <w:t>”</w:t>
      </w:r>
      <w:r>
        <w:rPr>
          <w:rFonts w:ascii="Times New Roman" w:eastAsia="Times New Roman" w:hAnsi="Times New Roman"/>
          <w:b/>
          <w:sz w:val="23"/>
          <w:szCs w:val="23"/>
          <w:lang w:eastAsia="zh-CN"/>
        </w:rPr>
        <w:t>.</w:t>
      </w:r>
    </w:p>
    <w:p w:rsidR="006766E4" w:rsidRDefault="006766E4" w:rsidP="006766E4">
      <w:pPr>
        <w:widowControl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Jeżeli oferta wpłynie do Zamawiającego pocztą tradycyjną, pocztą elektroniczną lub inną drogą np. pocztą kurierską o terminie złożenia oferty decyduje wyłącznie termin i godzina dostarczenia oferty do Zamawiającego.</w:t>
      </w:r>
    </w:p>
    <w:p w:rsidR="006766E4" w:rsidRDefault="006766E4" w:rsidP="006766E4">
      <w:pPr>
        <w:widowControl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Oferty złożone po terminie nie będą rozpatrywane.</w:t>
      </w:r>
    </w:p>
    <w:p w:rsidR="006766E4" w:rsidRDefault="006766E4" w:rsidP="006766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:rsidR="006766E4" w:rsidRDefault="006766E4" w:rsidP="006766E4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TERMIN ZWIĄZANIA OFERTĄ</w:t>
      </w:r>
    </w:p>
    <w:p w:rsidR="006766E4" w:rsidRDefault="006766E4" w:rsidP="006766E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Termin związania ofertą w przedmiotowym postępowaniu wynosi 30 dni, licząc od dnia, </w:t>
      </w:r>
      <w:r>
        <w:rPr>
          <w:rFonts w:ascii="Times New Roman" w:hAnsi="Times New Roman"/>
          <w:sz w:val="23"/>
          <w:szCs w:val="23"/>
        </w:rPr>
        <w:br/>
        <w:t>w którym upływa termin składania ofert.</w:t>
      </w:r>
    </w:p>
    <w:p w:rsidR="006766E4" w:rsidRDefault="006766E4" w:rsidP="006766E4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6766E4" w:rsidRDefault="006766E4" w:rsidP="006766E4">
      <w:pPr>
        <w:pStyle w:val="Default"/>
        <w:numPr>
          <w:ilvl w:val="0"/>
          <w:numId w:val="1"/>
        </w:numPr>
        <w:spacing w:after="6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DODATKOWE INFORMACJE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Zamawiający zastrzega sobie możliwość zmiany lub uzupełnienia treści zapytania ofertowego przed upływem terminu na składanie ofert. Informacja o wprowadzeniu zmiany lub uzupełnieniu treści zostanie przekazana Oferentom.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Zamawiający zastrzega sobie prawo do unieważnienia niniejszego postępowania bez podania uzasadnienia, a także do pozostawienia postępowania bez wyboru oferty.</w:t>
      </w:r>
    </w:p>
    <w:p w:rsidR="006766E4" w:rsidRDefault="006766E4" w:rsidP="006766E4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Zamawiający zastrzega sobie prawo do swobodnego wyboru ofert w ramach kryteriów zapytania ofertowego lub uznania, że zapytanie ofertowe nie dało rezultatu.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Złożenie ofert nie jest wiążące dla Zamawiającego.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Zamawiający zastrzega sobie prawo do negocjacji warunków zamówienia oraz ceny za jego wykonanie.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Zamawiający zastrzega sobie prawo do żądania szczegółowych informacji i wyjaśnień od Wykonawców na każdym etapie zapytania ofertowego.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 wybranym Wykonawcą zostanie zawarta pisemna umowa. W przypadku, gdy Wykonawca odstąpi od podpisania umowy, Zamawiający może podpisać umowę z kolejnym Wykonawcą, który w toku prowadzonego badania ofert otrzymał najwyższą liczbę punktów. 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Wykonawcy, których oferty nie zostaną wybrane nie mogą zgłaszać żadnych roszczeń względem Urzędu Miasta i Gminy Frombork z tytułu otrzymania niniejszego zapytania ofertowego oraz przygotowania i złożenia ofert na to zapytanie.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Zamawiający zastrzega sobie prawo do wyłącznej interpretacji zapisów zapytania ofertowego.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Zamawiający zastrzega sobie prawo do odstąpienia od realizacji zamówienia bez podania przyczyny oraz zmiany zakresu zamówienia ze względów finansowych.</w:t>
      </w:r>
    </w:p>
    <w:p w:rsidR="006766E4" w:rsidRDefault="006766E4" w:rsidP="006766E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Osobą uprawnioną do kontaktowania się z Wykonawcami w sprawie przedmiotu zamówienia jest 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Pani Barbara </w:t>
      </w:r>
      <w:proofErr w:type="spellStart"/>
      <w:r>
        <w:rPr>
          <w:rFonts w:ascii="Times New Roman" w:hAnsi="Times New Roman"/>
          <w:b/>
          <w:sz w:val="23"/>
          <w:szCs w:val="23"/>
          <w:u w:val="single"/>
        </w:rPr>
        <w:t>Chomacka</w:t>
      </w:r>
      <w:proofErr w:type="spellEnd"/>
      <w:r>
        <w:rPr>
          <w:rFonts w:ascii="Times New Roman" w:hAnsi="Times New Roman"/>
          <w:sz w:val="23"/>
          <w:szCs w:val="23"/>
        </w:rPr>
        <w:t xml:space="preserve">: tel. 55 244 06 60 wew. 65, e-mail: </w:t>
      </w:r>
      <w:hyperlink r:id="rId10" w:history="1">
        <w:r>
          <w:rPr>
            <w:rStyle w:val="Hipercze"/>
            <w:rFonts w:ascii="Times New Roman" w:hAnsi="Times New Roman"/>
            <w:sz w:val="23"/>
            <w:szCs w:val="23"/>
          </w:rPr>
          <w:t>sekretarz@frombork.pl</w:t>
        </w:r>
      </w:hyperlink>
      <w:r>
        <w:rPr>
          <w:rFonts w:ascii="Times New Roman" w:hAnsi="Times New Roman"/>
          <w:sz w:val="23"/>
          <w:szCs w:val="23"/>
        </w:rPr>
        <w:t>.</w:t>
      </w:r>
    </w:p>
    <w:p w:rsidR="006766E4" w:rsidRDefault="006766E4" w:rsidP="006766E4">
      <w:pPr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:rsidR="006766E4" w:rsidRDefault="006766E4" w:rsidP="006766E4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INFORMACJE O PRZETWARZANIU DANYCH OSOBOWYCH – OBOWIĄZEK INFORMACYJNY RODO</w:t>
      </w:r>
    </w:p>
    <w:p w:rsidR="006766E4" w:rsidRDefault="006766E4" w:rsidP="006766E4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6766E4" w:rsidRDefault="006766E4" w:rsidP="006766E4">
      <w:pPr>
        <w:spacing w:after="15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Zgodnie z wymogami Rozporządzenia Parlamentu Europejskiego i Rady (UE) 2016/679 z dnia </w:t>
      </w: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RODO</w:t>
      </w: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”), informujemy Panią/Pana o zasadach przetwarzania Pani/Pana danych osobowych oraz o prawach z zakresu ochrony danych osobowych przysługujących Pani/Panu na gruncie RODO.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Administratorem Pani/Pana danych osobowych przetwarzanych przez Gminę Frombork, adres: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ul. Młynarska 5a, 14-530 Frombork jest Gmina Frombork (dalej również jako „</w:t>
      </w: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ADO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”)</w:t>
      </w: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. 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 xml:space="preserve">Kontakt z Inspektorem Ochrony Danych Osobowych możliwy za pośrednictwem poczty elektronicznej e-mail: </w:t>
      </w:r>
      <w:hyperlink r:id="rId11" w:history="1">
        <w:r>
          <w:rPr>
            <w:rStyle w:val="Hipercze"/>
            <w:rFonts w:ascii="Times New Roman" w:eastAsia="Times New Roman" w:hAnsi="Times New Roman"/>
            <w:sz w:val="23"/>
            <w:szCs w:val="23"/>
            <w:lang w:eastAsia="pl-PL"/>
          </w:rPr>
          <w:t>iod.frombork@rodowsamorzadach.pl</w:t>
        </w:r>
      </w:hyperlink>
      <w:r>
        <w:rPr>
          <w:rFonts w:ascii="Times New Roman" w:eastAsia="Times New Roman" w:hAnsi="Times New Roman"/>
          <w:color w:val="0000FF"/>
          <w:sz w:val="23"/>
          <w:szCs w:val="23"/>
          <w:lang w:eastAsia="pl-PL"/>
        </w:rPr>
        <w:t>.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ADO przetwarza Pani/Pana dane osobowe na podstawie obowiązujących przepisów prawa, zawartych umów oraz na podstawie udzielonej zgody.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Pani/Pana dane osobowe przetwarzane są w celu/celach:</w:t>
      </w:r>
    </w:p>
    <w:p w:rsidR="006766E4" w:rsidRDefault="006766E4" w:rsidP="006766E4">
      <w:pPr>
        <w:widowControl/>
        <w:numPr>
          <w:ilvl w:val="0"/>
          <w:numId w:val="11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wypełnienia obowiązków prawnych ciążących na ADO; </w:t>
      </w:r>
    </w:p>
    <w:p w:rsidR="006766E4" w:rsidRDefault="006766E4" w:rsidP="006766E4">
      <w:pPr>
        <w:widowControl/>
        <w:numPr>
          <w:ilvl w:val="0"/>
          <w:numId w:val="11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realizacji zawartych przez ADO umów;</w:t>
      </w:r>
    </w:p>
    <w:p w:rsidR="006766E4" w:rsidRDefault="006766E4" w:rsidP="006766E4">
      <w:pPr>
        <w:widowControl/>
        <w:numPr>
          <w:ilvl w:val="0"/>
          <w:numId w:val="11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na podstawie udzielonej przez Panią/Pana zgody – w zakresie i celu określonym w treści zgody.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W związku z przetwarzaniem danych w celach o których mowa w pkt 4 odbiorcami Pani/Pana danych osobowych mogą być:</w:t>
      </w:r>
    </w:p>
    <w:p w:rsidR="006766E4" w:rsidRDefault="006766E4" w:rsidP="006766E4">
      <w:pPr>
        <w:widowControl/>
        <w:numPr>
          <w:ilvl w:val="0"/>
          <w:numId w:val="12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6766E4" w:rsidRDefault="006766E4" w:rsidP="006766E4">
      <w:pPr>
        <w:widowControl/>
        <w:numPr>
          <w:ilvl w:val="0"/>
          <w:numId w:val="12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inne podmioty, które na podstawie stosownych umów podpisanych z ADO przetwarzają dane osobowe dla których administratorem danych osobowych jest ADO.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Pani/Pana dane osobowe będą przechowywane przez okres niezbędny do realizacji celu,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którym są przetwarzane, a po jego zrealizowaniu przez czas określony przez przepisy powszechnie obowiązującego prawa lub okres wygaśnięcia roszczeń związanych z realizacją celu przetwarzania danych osobowych.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W związku z przetwarzaniem Pani/Pana danych osobowych, jeśli przepisy RODO na to wskazują, przysługują Pani/Panu następujące uprawnienia: </w:t>
      </w:r>
    </w:p>
    <w:p w:rsidR="006766E4" w:rsidRDefault="006766E4" w:rsidP="006766E4">
      <w:pPr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a)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prawo dostępu do danych osobowych, w tym prawo do uzyskania kopii tych danych;</w:t>
      </w:r>
    </w:p>
    <w:p w:rsidR="006766E4" w:rsidRDefault="006766E4" w:rsidP="006766E4">
      <w:pPr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b)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prawo do żądania sprostowania (poprawiania) danych osobowych – w przypadku gdy dane są nieprawidłowe lub niekompletne;</w:t>
      </w:r>
    </w:p>
    <w:p w:rsidR="006766E4" w:rsidRDefault="006766E4" w:rsidP="006766E4">
      <w:pPr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c)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prawo do żądania usunięcia danych osobowych;</w:t>
      </w:r>
    </w:p>
    <w:p w:rsidR="006766E4" w:rsidRDefault="006766E4" w:rsidP="006766E4">
      <w:pPr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d)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prawo do żądania ograniczenia przetwarzania danych;</w:t>
      </w:r>
    </w:p>
    <w:p w:rsidR="006766E4" w:rsidRDefault="006766E4" w:rsidP="006766E4">
      <w:pPr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e)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 xml:space="preserve">prawo do przenoszenia danych – w przypadku gdy łącznie spełnione są następujące przesłanki; </w:t>
      </w:r>
    </w:p>
    <w:p w:rsidR="006766E4" w:rsidRDefault="006766E4" w:rsidP="006766E4">
      <w:pPr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f) prawo sprzeciwu wobec przetwarzania danych.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6766E4" w:rsidRDefault="006766E4" w:rsidP="006766E4">
      <w:pPr>
        <w:widowControl/>
        <w:numPr>
          <w:ilvl w:val="0"/>
          <w:numId w:val="10"/>
        </w:numPr>
        <w:suppressAutoHyphens w:val="0"/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:rsidR="006766E4" w:rsidRDefault="006766E4" w:rsidP="006766E4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15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Podanie przez Panią/Pana danych osobowych jest obowiązkowe, w sytuacji gdy przesłankę przetwarzania danych osobowych stanowi przepis prawa lub zawarta między stronami umowa,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pozostałym zakresie przetwarzanie Pani/Pana danych osobowych odbywa się na podstawie Pani/Pana dobrowolnej zgody.</w:t>
      </w:r>
    </w:p>
    <w:p w:rsidR="006766E4" w:rsidRDefault="006766E4" w:rsidP="006766E4">
      <w:pPr>
        <w:widowControl/>
        <w:numPr>
          <w:ilvl w:val="0"/>
          <w:numId w:val="10"/>
        </w:numPr>
        <w:tabs>
          <w:tab w:val="left" w:pos="142"/>
          <w:tab w:val="left" w:pos="284"/>
        </w:tabs>
        <w:suppressAutoHyphens w:val="0"/>
        <w:spacing w:after="150" w:line="240" w:lineRule="auto"/>
        <w:ind w:left="142" w:hanging="284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Pani/Pana dane nie będą przetwarzane w sposób zautomatyzowany i nie będą profilowane.</w:t>
      </w:r>
    </w:p>
    <w:p w:rsidR="006766E4" w:rsidRDefault="006766E4" w:rsidP="006766E4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p w:rsidR="006766E4" w:rsidRDefault="006766E4" w:rsidP="006766E4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p w:rsidR="006766E4" w:rsidRDefault="006766E4" w:rsidP="006766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</w:t>
      </w:r>
    </w:p>
    <w:p w:rsidR="006766E4" w:rsidRDefault="006766E4" w:rsidP="006766E4">
      <w:pPr>
        <w:jc w:val="right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(podpis i pieczątka przedstawiciela Zamawiającego)</w:t>
      </w:r>
    </w:p>
    <w:p w:rsidR="006766E4" w:rsidRDefault="006766E4" w:rsidP="006766E4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4"/>
        </w:rPr>
      </w:pPr>
    </w:p>
    <w:p w:rsidR="006766E4" w:rsidRDefault="006766E4" w:rsidP="006766E4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4"/>
        </w:rPr>
      </w:pPr>
    </w:p>
    <w:p w:rsidR="006766E4" w:rsidRDefault="006766E4" w:rsidP="006766E4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4"/>
        </w:rPr>
      </w:pPr>
    </w:p>
    <w:p w:rsidR="006766E4" w:rsidRDefault="006766E4" w:rsidP="006766E4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3"/>
          <w:szCs w:val="23"/>
          <w:u w:val="single"/>
        </w:rPr>
      </w:pPr>
      <w:r>
        <w:rPr>
          <w:rFonts w:ascii="Times New Roman" w:eastAsia="Arial" w:hAnsi="Times New Roman" w:cs="Times New Roman"/>
          <w:iCs/>
          <w:color w:val="000000"/>
          <w:sz w:val="23"/>
          <w:szCs w:val="23"/>
          <w:u w:val="single"/>
        </w:rPr>
        <w:t>Załącznik do Zaproszenia do składania ofert:</w:t>
      </w:r>
    </w:p>
    <w:p w:rsidR="006766E4" w:rsidRDefault="006766E4" w:rsidP="006766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iCs/>
          <w:color w:val="000000"/>
          <w:sz w:val="23"/>
          <w:szCs w:val="23"/>
        </w:rPr>
        <w:t>formularz ofertowy wykonawcy,</w:t>
      </w:r>
    </w:p>
    <w:p w:rsidR="006766E4" w:rsidRDefault="006766E4" w:rsidP="006766E4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Arial" w:hAnsi="Times New Roman" w:cs="Times New Roman"/>
          <w:iCs/>
          <w:color w:val="000000"/>
          <w:sz w:val="23"/>
          <w:szCs w:val="23"/>
        </w:rPr>
        <w:t>oświadczenie o spełnieniu warunków udziału w postępowaniu,</w:t>
      </w:r>
    </w:p>
    <w:p w:rsidR="006766E4" w:rsidRDefault="006766E4" w:rsidP="006766E4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iCs/>
          <w:color w:val="000000"/>
          <w:sz w:val="23"/>
          <w:szCs w:val="23"/>
          <w:shd w:val="clear" w:color="auto" w:fill="FFFFFF"/>
        </w:rPr>
        <w:t>oświadczenie o braku podstaw do wykluczenia z postępowania</w:t>
      </w:r>
      <w:r>
        <w:rPr>
          <w:rFonts w:ascii="Times New Roman" w:eastAsia="Arial" w:hAnsi="Times New Roman" w:cs="Times New Roman"/>
          <w:iCs/>
          <w:color w:val="000000"/>
          <w:sz w:val="23"/>
          <w:szCs w:val="23"/>
        </w:rPr>
        <w:t>,</w:t>
      </w:r>
    </w:p>
    <w:p w:rsidR="006766E4" w:rsidRDefault="006766E4" w:rsidP="006766E4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iCs/>
          <w:color w:val="000000"/>
          <w:sz w:val="23"/>
          <w:szCs w:val="23"/>
        </w:rPr>
        <w:t>wykaz os</w:t>
      </w:r>
      <w:r>
        <w:rPr>
          <w:rFonts w:ascii="Times New Roman" w:eastAsia="Arial" w:hAnsi="Times New Roman" w:cs="Times New Roman"/>
          <w:iCs/>
          <w:color w:val="000000"/>
          <w:sz w:val="23"/>
          <w:szCs w:val="23"/>
          <w:shd w:val="clear" w:color="auto" w:fill="FFFFFF"/>
        </w:rPr>
        <w:t>ób do kontaktów z Zamawiającym</w:t>
      </w:r>
      <w:r>
        <w:rPr>
          <w:rFonts w:ascii="Times New Roman" w:eastAsia="Arial" w:hAnsi="Times New Roman" w:cs="Times New Roman"/>
          <w:iCs/>
          <w:color w:val="000000"/>
          <w:sz w:val="23"/>
          <w:szCs w:val="23"/>
        </w:rPr>
        <w:t>,</w:t>
      </w:r>
    </w:p>
    <w:p w:rsidR="006766E4" w:rsidRDefault="006766E4" w:rsidP="006766E4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3"/>
          <w:szCs w:val="23"/>
        </w:rPr>
      </w:pPr>
      <w:r>
        <w:rPr>
          <w:rFonts w:ascii="Times New Roman" w:eastAsia="Arial" w:hAnsi="Times New Roman" w:cs="Times New Roman"/>
          <w:iCs/>
          <w:color w:val="000000"/>
          <w:sz w:val="23"/>
          <w:szCs w:val="23"/>
        </w:rPr>
        <w:t xml:space="preserve">wykaz wykonanych </w:t>
      </w:r>
      <w:r>
        <w:rPr>
          <w:rFonts w:ascii="Times New Roman" w:eastAsia="Arial" w:hAnsi="Times New Roman" w:cs="Times New Roman"/>
          <w:iCs/>
          <w:color w:val="000000"/>
          <w:sz w:val="23"/>
          <w:szCs w:val="23"/>
          <w:shd w:val="clear" w:color="auto" w:fill="FFFFFF"/>
        </w:rPr>
        <w:t>dostaw / usług</w:t>
      </w:r>
      <w:r>
        <w:rPr>
          <w:rFonts w:ascii="Times New Roman" w:eastAsia="Arial" w:hAnsi="Times New Roman" w:cs="Times New Roman"/>
          <w:iCs/>
          <w:color w:val="000000"/>
          <w:sz w:val="23"/>
          <w:szCs w:val="23"/>
        </w:rPr>
        <w:t>,</w:t>
      </w: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C5275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Calibri"/>
        <w:b w:val="0"/>
        <w:i/>
        <w:iCs/>
        <w:strike w:val="0"/>
        <w:dstrike w:val="0"/>
        <w:color w:val="000000"/>
        <w:u w:val="none" w:color="000000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BB6CF8"/>
    <w:multiLevelType w:val="hybridMultilevel"/>
    <w:tmpl w:val="0938E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42E2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33D09"/>
    <w:multiLevelType w:val="hybridMultilevel"/>
    <w:tmpl w:val="2318C176"/>
    <w:lvl w:ilvl="0" w:tplc="8758D9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3666E0E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D19EE"/>
    <w:multiLevelType w:val="hybridMultilevel"/>
    <w:tmpl w:val="A59CE38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65C5C"/>
    <w:multiLevelType w:val="hybridMultilevel"/>
    <w:tmpl w:val="D90A13C0"/>
    <w:lvl w:ilvl="0" w:tplc="1CEAB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5303E"/>
    <w:multiLevelType w:val="hybridMultilevel"/>
    <w:tmpl w:val="2316533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8">
    <w:nsid w:val="4ACE7D4F"/>
    <w:multiLevelType w:val="hybridMultilevel"/>
    <w:tmpl w:val="056685D2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C1956"/>
    <w:multiLevelType w:val="hybridMultilevel"/>
    <w:tmpl w:val="9F3082BA"/>
    <w:lvl w:ilvl="0" w:tplc="A8741C5C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306C0314">
      <w:start w:val="1"/>
      <w:numFmt w:val="decimal"/>
      <w:lvlText w:val="%2."/>
      <w:lvlJc w:val="left"/>
      <w:pPr>
        <w:ind w:left="1080" w:hanging="360"/>
      </w:pPr>
    </w:lvl>
    <w:lvl w:ilvl="2" w:tplc="96E6634E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6B1A1713"/>
    <w:multiLevelType w:val="hybridMultilevel"/>
    <w:tmpl w:val="AB1A86CA"/>
    <w:lvl w:ilvl="0" w:tplc="53FC7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E5FD9"/>
    <w:multiLevelType w:val="hybridMultilevel"/>
    <w:tmpl w:val="4FA85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6766E4"/>
    <w:rsid w:val="000E7A40"/>
    <w:rsid w:val="002A5F8F"/>
    <w:rsid w:val="00345CA4"/>
    <w:rsid w:val="006766E4"/>
    <w:rsid w:val="006C417A"/>
    <w:rsid w:val="008C1C5A"/>
    <w:rsid w:val="00B03C38"/>
    <w:rsid w:val="00BD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E4"/>
    <w:pPr>
      <w:widowControl w:val="0"/>
      <w:suppressAutoHyphens/>
    </w:pPr>
    <w:rPr>
      <w:rFonts w:ascii="Calibri" w:eastAsia="Calibri" w:hAnsi="Calibri" w:cs="Calibri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766E4"/>
    <w:rPr>
      <w:color w:val="0000FF"/>
      <w:u w:val="single"/>
    </w:rPr>
  </w:style>
  <w:style w:type="paragraph" w:customStyle="1" w:styleId="Default">
    <w:name w:val="Default"/>
    <w:rsid w:val="006766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mbork.samorzad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rombork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frombork.pl" TargetMode="External"/><Relationship Id="rId11" Type="http://schemas.openxmlformats.org/officeDocument/2006/relationships/hyperlink" Target="mailto:iod.frombork@rodowsamorzadach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z@frombor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from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FE01D-8521-420A-B354-D97A9725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2120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4</cp:revision>
  <cp:lastPrinted>2020-12-03T07:28:00Z</cp:lastPrinted>
  <dcterms:created xsi:type="dcterms:W3CDTF">2020-12-03T07:19:00Z</dcterms:created>
  <dcterms:modified xsi:type="dcterms:W3CDTF">2020-12-03T07:30:00Z</dcterms:modified>
</cp:coreProperties>
</file>